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6A534" w14:textId="77777777" w:rsidR="008046AA" w:rsidRDefault="00BF1D8C"/>
    <w:p w14:paraId="1EFC94FC" w14:textId="77777777" w:rsidR="00052193" w:rsidRPr="00EA628C" w:rsidRDefault="00052193" w:rsidP="00145C08">
      <w:pPr>
        <w:tabs>
          <w:tab w:val="right" w:pos="9360"/>
        </w:tabs>
        <w:spacing w:line="240" w:lineRule="auto"/>
        <w:rPr>
          <w:rFonts w:ascii="Times New Roman" w:hAnsi="Times New Roman"/>
          <w:sz w:val="22"/>
          <w:szCs w:val="22"/>
        </w:rPr>
      </w:pPr>
      <w:r w:rsidRPr="00EA628C">
        <w:rPr>
          <w:rFonts w:ascii="Times New Roman" w:hAnsi="Times New Roman"/>
          <w:b/>
          <w:sz w:val="22"/>
          <w:szCs w:val="22"/>
        </w:rPr>
        <w:t>Name</w:t>
      </w:r>
      <w:r w:rsidRPr="00EA628C">
        <w:rPr>
          <w:rFonts w:ascii="Times New Roman" w:hAnsi="Times New Roman"/>
          <w:b/>
          <w:sz w:val="22"/>
          <w:szCs w:val="22"/>
          <w:u w:val="single"/>
        </w:rPr>
        <w:t xml:space="preserve">                                          </w:t>
      </w:r>
      <w:r w:rsidRPr="00EA628C">
        <w:rPr>
          <w:rFonts w:ascii="Times New Roman" w:hAnsi="Times New Roman"/>
          <w:b/>
          <w:sz w:val="22"/>
          <w:szCs w:val="22"/>
        </w:rPr>
        <w:tab/>
        <w:t>Holocene climate change and the rise of Ancient Egypt</w:t>
      </w:r>
    </w:p>
    <w:p w14:paraId="5AEC39E6" w14:textId="77777777" w:rsidR="00052193" w:rsidRPr="00EA628C" w:rsidRDefault="00052193" w:rsidP="00145C08">
      <w:pPr>
        <w:tabs>
          <w:tab w:val="right" w:pos="9360"/>
        </w:tabs>
        <w:spacing w:line="240" w:lineRule="auto"/>
        <w:rPr>
          <w:rFonts w:ascii="Times New Roman" w:hAnsi="Times New Roman"/>
          <w:b/>
          <w:sz w:val="22"/>
          <w:szCs w:val="22"/>
        </w:rPr>
      </w:pPr>
      <w:r w:rsidRPr="00EA628C">
        <w:rPr>
          <w:rFonts w:ascii="Times New Roman" w:hAnsi="Times New Roman"/>
          <w:sz w:val="22"/>
          <w:szCs w:val="22"/>
        </w:rPr>
        <w:tab/>
      </w:r>
      <w:r w:rsidRPr="00EA628C">
        <w:rPr>
          <w:rFonts w:ascii="Times New Roman" w:hAnsi="Times New Roman"/>
          <w:b/>
          <w:sz w:val="22"/>
          <w:szCs w:val="22"/>
        </w:rPr>
        <w:t xml:space="preserve">due Wednesday, December 11 </w:t>
      </w:r>
    </w:p>
    <w:p w14:paraId="337608CB"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b/>
          <w:sz w:val="22"/>
          <w:szCs w:val="22"/>
        </w:rPr>
        <w:tab/>
      </w:r>
    </w:p>
    <w:p w14:paraId="523C1E39"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sz w:val="22"/>
          <w:szCs w:val="22"/>
        </w:rPr>
        <w:t xml:space="preserve">Each of the three articles presents archaeological evidence for a time period before the unification of Egypt. Each article speaks to aspects of the rise of Ancient Egyptian civilization in the context of both human and environmental factors. In class on Friday, you and your team will teach us about what you learned from your article. You will have time on Wednesday to talk with your team and get ready for Friday, </w:t>
      </w:r>
      <w:r w:rsidRPr="00EA628C">
        <w:rPr>
          <w:rFonts w:ascii="Times New Roman" w:hAnsi="Times New Roman"/>
          <w:b/>
          <w:sz w:val="22"/>
          <w:szCs w:val="22"/>
        </w:rPr>
        <w:t>but you MUST prepare for Wednesday’s class by doing the assignment for your team outlined on pages 2 and 3.</w:t>
      </w:r>
    </w:p>
    <w:p w14:paraId="67605FAC" w14:textId="77777777" w:rsidR="00052193" w:rsidRPr="00EA628C" w:rsidRDefault="00052193" w:rsidP="00052193">
      <w:pPr>
        <w:spacing w:line="240" w:lineRule="auto"/>
        <w:rPr>
          <w:rFonts w:ascii="Times New Roman" w:hAnsi="Times New Roman"/>
          <w:sz w:val="22"/>
          <w:szCs w:val="22"/>
        </w:rPr>
      </w:pPr>
    </w:p>
    <w:p w14:paraId="77434A0F"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b/>
          <w:sz w:val="22"/>
          <w:szCs w:val="22"/>
        </w:rPr>
        <w:t xml:space="preserve">Remember that the Western Desert of Egypt is that part of the Sahara </w:t>
      </w:r>
      <w:r w:rsidRPr="00EA628C">
        <w:rPr>
          <w:rFonts w:ascii="Times New Roman" w:hAnsi="Times New Roman"/>
          <w:b/>
          <w:i/>
          <w:sz w:val="22"/>
          <w:szCs w:val="22"/>
        </w:rPr>
        <w:t>in Egypt</w:t>
      </w:r>
      <w:r w:rsidRPr="00EA628C">
        <w:rPr>
          <w:rFonts w:ascii="Times New Roman" w:hAnsi="Times New Roman"/>
          <w:b/>
          <w:sz w:val="22"/>
          <w:szCs w:val="22"/>
        </w:rPr>
        <w:t xml:space="preserve"> that lies between the Nile and the Libyan border.</w:t>
      </w:r>
    </w:p>
    <w:p w14:paraId="6B7D15F6" w14:textId="77777777" w:rsidR="00052193" w:rsidRPr="00EA628C" w:rsidRDefault="00052193" w:rsidP="00052193">
      <w:pPr>
        <w:spacing w:line="240" w:lineRule="auto"/>
        <w:rPr>
          <w:rFonts w:ascii="Times New Roman" w:hAnsi="Times New Roman"/>
          <w:sz w:val="22"/>
          <w:szCs w:val="22"/>
        </w:rPr>
      </w:pPr>
    </w:p>
    <w:p w14:paraId="38C06997"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b/>
          <w:sz w:val="22"/>
          <w:szCs w:val="22"/>
        </w:rPr>
        <w:t>***On Friday, you will play the role of the researchers who actually did the research. So, you will phrase everything as, “In the work that we did”, “This is what we/I found out”, etc.</w:t>
      </w:r>
      <w:r w:rsidRPr="00EA628C">
        <w:rPr>
          <w:rFonts w:ascii="Times New Roman" w:hAnsi="Times New Roman"/>
          <w:sz w:val="22"/>
          <w:szCs w:val="22"/>
        </w:rPr>
        <w:t xml:space="preserve"> </w:t>
      </w:r>
    </w:p>
    <w:p w14:paraId="489F9CFF" w14:textId="77777777" w:rsidR="00052193" w:rsidRPr="00EA628C" w:rsidRDefault="00052193" w:rsidP="00052193">
      <w:pPr>
        <w:spacing w:line="240" w:lineRule="auto"/>
        <w:rPr>
          <w:rFonts w:ascii="Times New Roman" w:hAnsi="Times New Roman"/>
          <w:sz w:val="22"/>
          <w:szCs w:val="22"/>
        </w:rPr>
      </w:pPr>
    </w:p>
    <w:p w14:paraId="2E56C5FE"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sz w:val="22"/>
          <w:szCs w:val="22"/>
        </w:rPr>
        <w:t>Think of this as your research team’s chance to talk with colleagues about your work. It should be informal, and chatty, rather than a formal PowerPoint presentation. So that you don’t have to worry about handouts, I will print out relevant figures from each of the articles for everyone so that you can refer to them when you teach class on Friday.</w:t>
      </w:r>
    </w:p>
    <w:p w14:paraId="51F67591"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sz w:val="22"/>
          <w:szCs w:val="22"/>
        </w:rPr>
        <w:t>Aim for no more than 10 minutes. We have to get through all three topics, because it’s the last day of class!</w:t>
      </w:r>
    </w:p>
    <w:p w14:paraId="770922C6"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sz w:val="22"/>
          <w:szCs w:val="22"/>
        </w:rPr>
        <w:t>Be passionate – you are conveying things that your research team discovered! Wow us with what you did!</w:t>
      </w:r>
    </w:p>
    <w:p w14:paraId="348803BC" w14:textId="77777777" w:rsidR="00052193" w:rsidRPr="00EA628C" w:rsidRDefault="00052193" w:rsidP="00052193">
      <w:pPr>
        <w:spacing w:line="240" w:lineRule="auto"/>
        <w:rPr>
          <w:rFonts w:ascii="Times New Roman" w:hAnsi="Times New Roman"/>
          <w:sz w:val="22"/>
          <w:szCs w:val="22"/>
        </w:rPr>
      </w:pPr>
    </w:p>
    <w:p w14:paraId="61041C3C"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Be sure to include the following:</w:t>
      </w:r>
    </w:p>
    <w:p w14:paraId="75BC1AF0" w14:textId="77777777" w:rsidR="00052193" w:rsidRPr="00EA628C" w:rsidRDefault="00052193" w:rsidP="00052193">
      <w:pPr>
        <w:spacing w:line="240" w:lineRule="auto"/>
        <w:rPr>
          <w:rFonts w:ascii="Times New Roman" w:hAnsi="Times New Roman"/>
          <w:sz w:val="22"/>
          <w:szCs w:val="22"/>
        </w:rPr>
      </w:pPr>
    </w:p>
    <w:p w14:paraId="4C624DAA"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sz w:val="22"/>
          <w:szCs w:val="22"/>
        </w:rPr>
        <w:t>Make sure that your team paints a clear picture of the location of “your” research area  - use Google Earth on the big screen, and have people go to Google Earth on their own computers.</w:t>
      </w:r>
    </w:p>
    <w:p w14:paraId="724A62EC"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b/>
          <w:i/>
          <w:sz w:val="22"/>
          <w:szCs w:val="22"/>
        </w:rPr>
        <w:t>Be certain that you convey the timing of events/trends that “your” research has determined.</w:t>
      </w:r>
      <w:r w:rsidRPr="00EA628C">
        <w:rPr>
          <w:rFonts w:ascii="Times New Roman" w:hAnsi="Times New Roman"/>
          <w:sz w:val="22"/>
          <w:szCs w:val="22"/>
        </w:rPr>
        <w:t xml:space="preserve"> Developing a time line on the board as you teach the class would be a great idea. For this, a horizontal time line might be easier than a vertical one.</w:t>
      </w:r>
    </w:p>
    <w:p w14:paraId="2AC1F4B7" w14:textId="77777777" w:rsidR="00052193" w:rsidRPr="00EA628C" w:rsidRDefault="00052193" w:rsidP="00052193">
      <w:pPr>
        <w:numPr>
          <w:ilvl w:val="0"/>
          <w:numId w:val="1"/>
        </w:numPr>
        <w:spacing w:line="240" w:lineRule="auto"/>
        <w:rPr>
          <w:rFonts w:ascii="Times New Roman" w:hAnsi="Times New Roman"/>
          <w:sz w:val="22"/>
          <w:szCs w:val="22"/>
        </w:rPr>
      </w:pPr>
      <w:r w:rsidRPr="00EA628C">
        <w:rPr>
          <w:rFonts w:ascii="Times New Roman" w:hAnsi="Times New Roman"/>
          <w:sz w:val="22"/>
          <w:szCs w:val="22"/>
        </w:rPr>
        <w:t xml:space="preserve">Be certain that you convey what “your” work tells us about the following: </w:t>
      </w:r>
    </w:p>
    <w:p w14:paraId="6DD5E96B" w14:textId="77777777" w:rsidR="00052193" w:rsidRPr="00EA628C" w:rsidRDefault="00052193" w:rsidP="00052193">
      <w:pPr>
        <w:numPr>
          <w:ilvl w:val="1"/>
          <w:numId w:val="1"/>
        </w:numPr>
        <w:spacing w:line="240" w:lineRule="auto"/>
        <w:rPr>
          <w:rFonts w:ascii="Times New Roman" w:hAnsi="Times New Roman"/>
          <w:sz w:val="22"/>
          <w:szCs w:val="22"/>
        </w:rPr>
      </w:pPr>
      <w:r w:rsidRPr="00EA628C">
        <w:rPr>
          <w:rFonts w:ascii="Times New Roman" w:hAnsi="Times New Roman"/>
          <w:b/>
          <w:sz w:val="22"/>
          <w:szCs w:val="22"/>
        </w:rPr>
        <w:t xml:space="preserve">Be sure to “take” people to your area by having them go to specific things you want them to see in Google Earth. Make a folder of </w:t>
      </w:r>
      <w:proofErr w:type="spellStart"/>
      <w:r w:rsidRPr="00EA628C">
        <w:rPr>
          <w:rFonts w:ascii="Times New Roman" w:hAnsi="Times New Roman"/>
          <w:b/>
          <w:sz w:val="22"/>
          <w:szCs w:val="22"/>
        </w:rPr>
        <w:t>placemarks</w:t>
      </w:r>
      <w:proofErr w:type="spellEnd"/>
      <w:r w:rsidRPr="00EA628C">
        <w:rPr>
          <w:rFonts w:ascii="Times New Roman" w:hAnsi="Times New Roman"/>
          <w:b/>
          <w:sz w:val="22"/>
          <w:szCs w:val="22"/>
        </w:rPr>
        <w:t xml:space="preserve">, and email me a </w:t>
      </w:r>
      <w:proofErr w:type="spellStart"/>
      <w:r w:rsidRPr="00EA628C">
        <w:rPr>
          <w:rFonts w:ascii="Times New Roman" w:hAnsi="Times New Roman"/>
          <w:b/>
          <w:sz w:val="22"/>
          <w:szCs w:val="22"/>
        </w:rPr>
        <w:t>kmz</w:t>
      </w:r>
      <w:proofErr w:type="spellEnd"/>
      <w:r w:rsidRPr="00EA628C">
        <w:rPr>
          <w:rFonts w:ascii="Times New Roman" w:hAnsi="Times New Roman"/>
          <w:b/>
          <w:sz w:val="22"/>
          <w:szCs w:val="22"/>
        </w:rPr>
        <w:t xml:space="preserve"> file by noon on Friday.</w:t>
      </w:r>
    </w:p>
    <w:p w14:paraId="42689F03" w14:textId="77777777" w:rsidR="00052193" w:rsidRPr="00EA628C" w:rsidRDefault="00052193" w:rsidP="00052193">
      <w:pPr>
        <w:numPr>
          <w:ilvl w:val="1"/>
          <w:numId w:val="1"/>
        </w:numPr>
        <w:spacing w:line="240" w:lineRule="auto"/>
        <w:rPr>
          <w:rFonts w:ascii="Times New Roman" w:hAnsi="Times New Roman"/>
          <w:sz w:val="22"/>
          <w:szCs w:val="22"/>
        </w:rPr>
      </w:pPr>
      <w:r w:rsidRPr="00EA628C">
        <w:rPr>
          <w:rFonts w:ascii="Times New Roman" w:hAnsi="Times New Roman"/>
          <w:sz w:val="22"/>
          <w:szCs w:val="22"/>
        </w:rPr>
        <w:t>What was the environment like? How was your site utilized by humans, and when? What were the people like? Be specific about timing, and be sure to paint a picture of human use.</w:t>
      </w:r>
    </w:p>
    <w:p w14:paraId="42A91AB8" w14:textId="77777777" w:rsidR="00052193" w:rsidRPr="00EA628C" w:rsidRDefault="00052193" w:rsidP="00052193">
      <w:pPr>
        <w:numPr>
          <w:ilvl w:val="1"/>
          <w:numId w:val="1"/>
        </w:numPr>
        <w:spacing w:line="240" w:lineRule="auto"/>
        <w:rPr>
          <w:rFonts w:ascii="Times New Roman" w:hAnsi="Times New Roman"/>
          <w:sz w:val="22"/>
          <w:szCs w:val="22"/>
        </w:rPr>
      </w:pPr>
      <w:r w:rsidRPr="00EA628C">
        <w:rPr>
          <w:rFonts w:ascii="Times New Roman" w:hAnsi="Times New Roman"/>
          <w:sz w:val="22"/>
          <w:szCs w:val="22"/>
        </w:rPr>
        <w:t xml:space="preserve">How and when were the above influenced by climate change? </w:t>
      </w:r>
    </w:p>
    <w:p w14:paraId="6C72DC82" w14:textId="77777777" w:rsidR="00052193" w:rsidRPr="00EA628C" w:rsidRDefault="00052193" w:rsidP="00052193">
      <w:pPr>
        <w:numPr>
          <w:ilvl w:val="1"/>
          <w:numId w:val="1"/>
        </w:numPr>
        <w:spacing w:line="240" w:lineRule="auto"/>
        <w:rPr>
          <w:rFonts w:ascii="Times New Roman" w:hAnsi="Times New Roman"/>
          <w:sz w:val="22"/>
          <w:szCs w:val="22"/>
        </w:rPr>
      </w:pPr>
      <w:r w:rsidRPr="00EA628C">
        <w:rPr>
          <w:rFonts w:ascii="Times New Roman" w:hAnsi="Times New Roman"/>
          <w:sz w:val="22"/>
          <w:szCs w:val="22"/>
        </w:rPr>
        <w:t>How do the archaeological data and interpretations in your article fit in with what you know about the timing and nature of climate change in North Africa from the geological record that we looked at?</w:t>
      </w:r>
    </w:p>
    <w:p w14:paraId="0D825500" w14:textId="77777777" w:rsidR="00052193" w:rsidRPr="00EA628C" w:rsidRDefault="00052193" w:rsidP="00052193">
      <w:pPr>
        <w:numPr>
          <w:ilvl w:val="1"/>
          <w:numId w:val="1"/>
        </w:numPr>
        <w:spacing w:line="240" w:lineRule="auto"/>
        <w:rPr>
          <w:rFonts w:ascii="Times New Roman" w:hAnsi="Times New Roman"/>
          <w:sz w:val="22"/>
          <w:szCs w:val="22"/>
        </w:rPr>
      </w:pPr>
      <w:r w:rsidRPr="00EA628C">
        <w:rPr>
          <w:rFonts w:ascii="Times New Roman" w:hAnsi="Times New Roman"/>
          <w:sz w:val="22"/>
          <w:szCs w:val="22"/>
        </w:rPr>
        <w:t>What insights does the archaeological evidence provide about the rise of Ancient Egyptian civilization?</w:t>
      </w:r>
    </w:p>
    <w:p w14:paraId="5C039885" w14:textId="77777777" w:rsidR="00052193" w:rsidRPr="00EA628C" w:rsidRDefault="00052193" w:rsidP="00052193">
      <w:pPr>
        <w:spacing w:line="240" w:lineRule="auto"/>
        <w:rPr>
          <w:rFonts w:ascii="Times New Roman" w:hAnsi="Times New Roman"/>
          <w:sz w:val="22"/>
          <w:szCs w:val="22"/>
        </w:rPr>
      </w:pPr>
    </w:p>
    <w:p w14:paraId="10FF1703"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b/>
          <w:sz w:val="22"/>
          <w:szCs w:val="22"/>
        </w:rPr>
        <w:t>Specific team assignments start on page 3!</w:t>
      </w:r>
    </w:p>
    <w:p w14:paraId="252288C3" w14:textId="77777777" w:rsidR="00052193" w:rsidRPr="00EA628C" w:rsidRDefault="00052193" w:rsidP="00052193">
      <w:pPr>
        <w:spacing w:line="240" w:lineRule="auto"/>
        <w:rPr>
          <w:rFonts w:ascii="Times New Roman" w:hAnsi="Times New Roman"/>
          <w:sz w:val="22"/>
          <w:szCs w:val="22"/>
        </w:rPr>
      </w:pPr>
    </w:p>
    <w:p w14:paraId="38E55CEF" w14:textId="77777777" w:rsidR="00052193" w:rsidRPr="00EA628C" w:rsidRDefault="00052193" w:rsidP="00052193">
      <w:pPr>
        <w:spacing w:line="240" w:lineRule="auto"/>
        <w:rPr>
          <w:rFonts w:ascii="Times New Roman" w:hAnsi="Times New Roman"/>
          <w:b/>
          <w:sz w:val="22"/>
          <w:szCs w:val="22"/>
        </w:rPr>
      </w:pPr>
      <w:bookmarkStart w:id="0" w:name="_GoBack"/>
      <w:bookmarkEnd w:id="0"/>
      <w:r w:rsidRPr="00EA628C">
        <w:rPr>
          <w:rFonts w:ascii="Times New Roman" w:hAnsi="Times New Roman"/>
          <w:b/>
          <w:sz w:val="22"/>
          <w:szCs w:val="22"/>
        </w:rPr>
        <w:br w:type="page"/>
      </w:r>
    </w:p>
    <w:p w14:paraId="522B0A39"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b/>
          <w:sz w:val="22"/>
          <w:szCs w:val="22"/>
        </w:rPr>
        <w:lastRenderedPageBreak/>
        <w:t xml:space="preserve">Team #1: </w:t>
      </w:r>
      <w:proofErr w:type="spellStart"/>
      <w:r w:rsidRPr="00EA628C">
        <w:rPr>
          <w:rFonts w:ascii="Times New Roman" w:hAnsi="Times New Roman"/>
          <w:b/>
          <w:sz w:val="22"/>
          <w:szCs w:val="22"/>
        </w:rPr>
        <w:t>Nabta</w:t>
      </w:r>
      <w:proofErr w:type="spellEnd"/>
      <w:r w:rsidRPr="00EA628C">
        <w:rPr>
          <w:rFonts w:ascii="Times New Roman" w:hAnsi="Times New Roman"/>
          <w:b/>
          <w:sz w:val="22"/>
          <w:szCs w:val="22"/>
        </w:rPr>
        <w:t xml:space="preserve"> Playa area</w:t>
      </w:r>
    </w:p>
    <w:p w14:paraId="58341EE6" w14:textId="77777777" w:rsidR="00052193" w:rsidRPr="00EA628C" w:rsidRDefault="00052193" w:rsidP="00052193">
      <w:pPr>
        <w:spacing w:line="240" w:lineRule="auto"/>
        <w:rPr>
          <w:rFonts w:ascii="Times New Roman" w:hAnsi="Times New Roman"/>
          <w:sz w:val="22"/>
          <w:szCs w:val="22"/>
        </w:rPr>
      </w:pPr>
      <w:proofErr w:type="spellStart"/>
      <w:r w:rsidRPr="00EA628C">
        <w:rPr>
          <w:rFonts w:ascii="Times New Roman" w:hAnsi="Times New Roman"/>
          <w:sz w:val="22"/>
          <w:szCs w:val="22"/>
        </w:rPr>
        <w:t>Nabta</w:t>
      </w:r>
      <w:proofErr w:type="spellEnd"/>
      <w:r w:rsidRPr="00EA628C">
        <w:rPr>
          <w:rFonts w:ascii="Times New Roman" w:hAnsi="Times New Roman"/>
          <w:sz w:val="22"/>
          <w:szCs w:val="22"/>
        </w:rPr>
        <w:t xml:space="preserve"> Playa lies in a depression south and west of the </w:t>
      </w:r>
      <w:proofErr w:type="spellStart"/>
      <w:r w:rsidRPr="00EA628C">
        <w:rPr>
          <w:rFonts w:ascii="Times New Roman" w:hAnsi="Times New Roman"/>
          <w:sz w:val="22"/>
          <w:szCs w:val="22"/>
        </w:rPr>
        <w:t>Toshka</w:t>
      </w:r>
      <w:proofErr w:type="spellEnd"/>
      <w:r w:rsidRPr="00EA628C">
        <w:rPr>
          <w:rFonts w:ascii="Times New Roman" w:hAnsi="Times New Roman"/>
          <w:sz w:val="22"/>
          <w:szCs w:val="22"/>
        </w:rPr>
        <w:t xml:space="preserve"> Lakes in the southern Western Desert. The archaeological record at </w:t>
      </w:r>
      <w:proofErr w:type="spellStart"/>
      <w:r w:rsidRPr="00EA628C">
        <w:rPr>
          <w:rFonts w:ascii="Times New Roman" w:hAnsi="Times New Roman"/>
          <w:sz w:val="22"/>
          <w:szCs w:val="22"/>
        </w:rPr>
        <w:t>Nabta</w:t>
      </w:r>
      <w:proofErr w:type="spellEnd"/>
      <w:r w:rsidRPr="00EA628C">
        <w:rPr>
          <w:rFonts w:ascii="Times New Roman" w:hAnsi="Times New Roman"/>
          <w:sz w:val="22"/>
          <w:szCs w:val="22"/>
        </w:rPr>
        <w:t xml:space="preserve"> contains astronomically aligned megaliths that pre-date Stonehenge. Start by going to the following two websites and reading the descriptions, and then watch the (middle section) of the YouTube video listed below:</w:t>
      </w:r>
    </w:p>
    <w:p w14:paraId="62923080" w14:textId="77777777" w:rsidR="00052193" w:rsidRPr="00EA628C" w:rsidRDefault="00052193" w:rsidP="00052193">
      <w:pPr>
        <w:spacing w:line="240" w:lineRule="auto"/>
        <w:rPr>
          <w:rFonts w:ascii="Times New Roman" w:hAnsi="Times New Roman"/>
          <w:sz w:val="22"/>
          <w:szCs w:val="22"/>
        </w:rPr>
      </w:pPr>
    </w:p>
    <w:p w14:paraId="1D5B7B43" w14:textId="77777777" w:rsidR="00052193" w:rsidRPr="00EA628C" w:rsidRDefault="00BF1D8C" w:rsidP="00052193">
      <w:pPr>
        <w:spacing w:line="240" w:lineRule="auto"/>
        <w:rPr>
          <w:rFonts w:ascii="Times New Roman" w:hAnsi="Times New Roman"/>
          <w:sz w:val="22"/>
          <w:szCs w:val="22"/>
        </w:rPr>
      </w:pPr>
      <w:hyperlink r:id="rId7" w:history="1">
        <w:r w:rsidR="00052193" w:rsidRPr="00EA628C">
          <w:rPr>
            <w:rStyle w:val="Hyperlink"/>
            <w:rFonts w:ascii="Times New Roman" w:hAnsi="Times New Roman"/>
            <w:sz w:val="22"/>
            <w:szCs w:val="22"/>
          </w:rPr>
          <w:t>http://sunearthday.nasa.gov/2005/locations/egypt_stone.htm</w:t>
        </w:r>
      </w:hyperlink>
    </w:p>
    <w:p w14:paraId="59948E3B" w14:textId="77777777" w:rsidR="00052193" w:rsidRPr="00EA628C" w:rsidRDefault="00BF1D8C" w:rsidP="00052193">
      <w:pPr>
        <w:spacing w:line="240" w:lineRule="auto"/>
        <w:rPr>
          <w:rFonts w:ascii="Times New Roman" w:hAnsi="Times New Roman"/>
          <w:sz w:val="22"/>
          <w:szCs w:val="22"/>
        </w:rPr>
      </w:pPr>
      <w:hyperlink r:id="rId8" w:history="1">
        <w:r w:rsidR="00052193" w:rsidRPr="00EA628C">
          <w:rPr>
            <w:rStyle w:val="Hyperlink"/>
            <w:rFonts w:ascii="Times New Roman" w:hAnsi="Times New Roman"/>
            <w:sz w:val="22"/>
            <w:szCs w:val="22"/>
          </w:rPr>
          <w:t>http://stardate.org/egypt/nabta01.html</w:t>
        </w:r>
      </w:hyperlink>
    </w:p>
    <w:p w14:paraId="332165EB" w14:textId="77777777" w:rsidR="00052193" w:rsidRPr="00EA628C" w:rsidRDefault="00BF1D8C" w:rsidP="00052193">
      <w:pPr>
        <w:spacing w:line="240" w:lineRule="auto"/>
        <w:rPr>
          <w:rFonts w:ascii="Times New Roman" w:hAnsi="Times New Roman"/>
          <w:sz w:val="22"/>
          <w:szCs w:val="22"/>
        </w:rPr>
      </w:pPr>
      <w:hyperlink r:id="rId9" w:history="1">
        <w:r w:rsidR="00052193" w:rsidRPr="00EA628C">
          <w:rPr>
            <w:rStyle w:val="Hyperlink"/>
            <w:rFonts w:ascii="Times New Roman" w:hAnsi="Times New Roman"/>
            <w:sz w:val="22"/>
            <w:szCs w:val="22"/>
          </w:rPr>
          <w:t>http://www.youtube.com/watch?v=vk3hMoRZm9k</w:t>
        </w:r>
      </w:hyperlink>
      <w:r w:rsidR="00052193" w:rsidRPr="00EA628C">
        <w:rPr>
          <w:rFonts w:ascii="Times New Roman" w:hAnsi="Times New Roman"/>
          <w:sz w:val="22"/>
          <w:szCs w:val="22"/>
        </w:rPr>
        <w:t xml:space="preserve"> (beginning and end are obviously not </w:t>
      </w:r>
      <w:proofErr w:type="spellStart"/>
      <w:r w:rsidR="00052193" w:rsidRPr="00EA628C">
        <w:rPr>
          <w:rFonts w:ascii="Times New Roman" w:hAnsi="Times New Roman"/>
          <w:sz w:val="22"/>
          <w:szCs w:val="22"/>
        </w:rPr>
        <w:t>Nabta</w:t>
      </w:r>
      <w:proofErr w:type="spellEnd"/>
      <w:r w:rsidR="00052193" w:rsidRPr="00EA628C">
        <w:rPr>
          <w:rFonts w:ascii="Times New Roman" w:hAnsi="Times New Roman"/>
          <w:sz w:val="22"/>
          <w:szCs w:val="22"/>
        </w:rPr>
        <w:t>!)</w:t>
      </w:r>
    </w:p>
    <w:p w14:paraId="234FC536" w14:textId="77777777" w:rsidR="00052193" w:rsidRPr="00EA628C" w:rsidRDefault="00052193" w:rsidP="00052193">
      <w:pPr>
        <w:spacing w:line="240" w:lineRule="auto"/>
        <w:rPr>
          <w:rFonts w:ascii="Times New Roman" w:hAnsi="Times New Roman"/>
          <w:sz w:val="22"/>
          <w:szCs w:val="22"/>
        </w:rPr>
      </w:pPr>
    </w:p>
    <w:p w14:paraId="464D5E1E"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 xml:space="preserve">The NASA web page above provides (somewhat general) coordinates. Fly to that area  in Google Earth to see what the </w:t>
      </w:r>
      <w:proofErr w:type="spellStart"/>
      <w:r w:rsidRPr="00EA628C">
        <w:rPr>
          <w:rFonts w:ascii="Times New Roman" w:hAnsi="Times New Roman"/>
          <w:sz w:val="22"/>
          <w:szCs w:val="22"/>
        </w:rPr>
        <w:t>Nabta</w:t>
      </w:r>
      <w:proofErr w:type="spellEnd"/>
      <w:r w:rsidRPr="00EA628C">
        <w:rPr>
          <w:rFonts w:ascii="Times New Roman" w:hAnsi="Times New Roman"/>
          <w:sz w:val="22"/>
          <w:szCs w:val="22"/>
        </w:rPr>
        <w:t xml:space="preserve"> Playa area looks like today. Then read your article, which provides the scholarly basis for the web page information you’ve just read.</w:t>
      </w:r>
    </w:p>
    <w:p w14:paraId="212072E7" w14:textId="77777777" w:rsidR="00052193" w:rsidRPr="00EA628C" w:rsidRDefault="00052193" w:rsidP="00052193">
      <w:pPr>
        <w:spacing w:line="240" w:lineRule="auto"/>
        <w:rPr>
          <w:rFonts w:ascii="Times New Roman" w:hAnsi="Times New Roman"/>
          <w:sz w:val="22"/>
          <w:szCs w:val="22"/>
        </w:rPr>
      </w:pPr>
    </w:p>
    <w:p w14:paraId="74E4BEC3" w14:textId="77777777" w:rsidR="00052193" w:rsidRPr="00EA628C" w:rsidRDefault="00052193" w:rsidP="00052193">
      <w:pPr>
        <w:spacing w:line="240" w:lineRule="auto"/>
        <w:rPr>
          <w:rFonts w:ascii="Times New Roman" w:hAnsi="Times New Roman"/>
          <w:sz w:val="22"/>
          <w:szCs w:val="22"/>
        </w:rPr>
      </w:pPr>
      <w:proofErr w:type="spellStart"/>
      <w:r w:rsidRPr="00EA628C">
        <w:rPr>
          <w:rFonts w:ascii="Times New Roman" w:hAnsi="Times New Roman"/>
          <w:sz w:val="22"/>
          <w:szCs w:val="22"/>
        </w:rPr>
        <w:t>Malville</w:t>
      </w:r>
      <w:proofErr w:type="spellEnd"/>
      <w:r w:rsidRPr="00EA628C">
        <w:rPr>
          <w:rFonts w:ascii="Times New Roman" w:hAnsi="Times New Roman"/>
          <w:sz w:val="22"/>
          <w:szCs w:val="22"/>
        </w:rPr>
        <w:t xml:space="preserve">, J. </w:t>
      </w:r>
      <w:proofErr w:type="spellStart"/>
      <w:r w:rsidRPr="00EA628C">
        <w:rPr>
          <w:rFonts w:ascii="Times New Roman" w:hAnsi="Times New Roman"/>
          <w:sz w:val="22"/>
          <w:szCs w:val="22"/>
        </w:rPr>
        <w:t>McKim</w:t>
      </w:r>
      <w:proofErr w:type="spellEnd"/>
      <w:r w:rsidRPr="00EA628C">
        <w:rPr>
          <w:rFonts w:ascii="Times New Roman" w:hAnsi="Times New Roman"/>
          <w:sz w:val="22"/>
          <w:szCs w:val="22"/>
        </w:rPr>
        <w:t xml:space="preserve">, </w:t>
      </w:r>
      <w:proofErr w:type="spellStart"/>
      <w:r w:rsidRPr="00EA628C">
        <w:rPr>
          <w:rFonts w:ascii="Times New Roman" w:hAnsi="Times New Roman"/>
          <w:sz w:val="22"/>
          <w:szCs w:val="22"/>
        </w:rPr>
        <w:t>Wendorf</w:t>
      </w:r>
      <w:proofErr w:type="spellEnd"/>
      <w:r w:rsidRPr="00EA628C">
        <w:rPr>
          <w:rFonts w:ascii="Times New Roman" w:hAnsi="Times New Roman"/>
          <w:sz w:val="22"/>
          <w:szCs w:val="22"/>
        </w:rPr>
        <w:t xml:space="preserve">, Fred, </w:t>
      </w:r>
      <w:proofErr w:type="spellStart"/>
      <w:r w:rsidRPr="00EA628C">
        <w:rPr>
          <w:rFonts w:ascii="Times New Roman" w:hAnsi="Times New Roman"/>
          <w:sz w:val="22"/>
          <w:szCs w:val="22"/>
        </w:rPr>
        <w:t>Mazar</w:t>
      </w:r>
      <w:proofErr w:type="spellEnd"/>
      <w:r w:rsidRPr="00EA628C">
        <w:rPr>
          <w:rFonts w:ascii="Times New Roman" w:hAnsi="Times New Roman"/>
          <w:sz w:val="22"/>
          <w:szCs w:val="22"/>
        </w:rPr>
        <w:t xml:space="preserve"> Ali A., and </w:t>
      </w:r>
      <w:proofErr w:type="spellStart"/>
      <w:r w:rsidRPr="00EA628C">
        <w:rPr>
          <w:rFonts w:ascii="Times New Roman" w:hAnsi="Times New Roman"/>
          <w:sz w:val="22"/>
          <w:szCs w:val="22"/>
        </w:rPr>
        <w:t>Schild</w:t>
      </w:r>
      <w:proofErr w:type="spellEnd"/>
      <w:r w:rsidRPr="00EA628C">
        <w:rPr>
          <w:rFonts w:ascii="Times New Roman" w:hAnsi="Times New Roman"/>
          <w:sz w:val="22"/>
          <w:szCs w:val="22"/>
        </w:rPr>
        <w:t xml:space="preserve">, </w:t>
      </w:r>
      <w:proofErr w:type="spellStart"/>
      <w:r w:rsidRPr="00EA628C">
        <w:rPr>
          <w:rFonts w:ascii="Times New Roman" w:hAnsi="Times New Roman"/>
          <w:sz w:val="22"/>
          <w:szCs w:val="22"/>
        </w:rPr>
        <w:t>Romauld</w:t>
      </w:r>
      <w:proofErr w:type="spellEnd"/>
      <w:r w:rsidRPr="00EA628C">
        <w:rPr>
          <w:rFonts w:ascii="Times New Roman" w:hAnsi="Times New Roman"/>
          <w:sz w:val="22"/>
          <w:szCs w:val="22"/>
        </w:rPr>
        <w:t>, 1998, Megaliths and Neolithic astronomy in southern Egypt:  Nature, v. 392, p. 488-491.</w:t>
      </w:r>
    </w:p>
    <w:p w14:paraId="06773D8C" w14:textId="77777777" w:rsidR="00052193" w:rsidRPr="00EA628C" w:rsidRDefault="00052193" w:rsidP="00052193">
      <w:pPr>
        <w:spacing w:line="240" w:lineRule="auto"/>
        <w:rPr>
          <w:rFonts w:ascii="Times New Roman" w:hAnsi="Times New Roman"/>
          <w:sz w:val="22"/>
          <w:szCs w:val="22"/>
        </w:rPr>
      </w:pPr>
    </w:p>
    <w:p w14:paraId="2780DD55"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b/>
          <w:sz w:val="22"/>
          <w:szCs w:val="22"/>
        </w:rPr>
        <w:t xml:space="preserve">Team #2: </w:t>
      </w:r>
      <w:proofErr w:type="spellStart"/>
      <w:r w:rsidRPr="00EA628C">
        <w:rPr>
          <w:rFonts w:ascii="Times New Roman" w:hAnsi="Times New Roman"/>
          <w:b/>
          <w:sz w:val="22"/>
          <w:szCs w:val="22"/>
        </w:rPr>
        <w:t>Djara</w:t>
      </w:r>
      <w:proofErr w:type="spellEnd"/>
      <w:r w:rsidRPr="00EA628C">
        <w:rPr>
          <w:rFonts w:ascii="Times New Roman" w:hAnsi="Times New Roman"/>
          <w:b/>
          <w:sz w:val="22"/>
          <w:szCs w:val="22"/>
        </w:rPr>
        <w:t xml:space="preserve"> area</w:t>
      </w:r>
    </w:p>
    <w:p w14:paraId="15B7C592"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 xml:space="preserve">The Central Limestone Plateau in Egypt’s Western Desert stretches from the Nile west to the </w:t>
      </w:r>
      <w:proofErr w:type="spellStart"/>
      <w:r w:rsidRPr="00EA628C">
        <w:rPr>
          <w:rFonts w:ascii="Times New Roman" w:hAnsi="Times New Roman"/>
          <w:sz w:val="22"/>
          <w:szCs w:val="22"/>
        </w:rPr>
        <w:t>Farafra</w:t>
      </w:r>
      <w:proofErr w:type="spellEnd"/>
      <w:r w:rsidRPr="00EA628C">
        <w:rPr>
          <w:rFonts w:ascii="Times New Roman" w:hAnsi="Times New Roman"/>
          <w:sz w:val="22"/>
          <w:szCs w:val="22"/>
        </w:rPr>
        <w:t xml:space="preserve"> Valley. One of Egypt’s only well-developed caves lies along an old caravan route about halfway between </w:t>
      </w:r>
      <w:proofErr w:type="spellStart"/>
      <w:r w:rsidRPr="00EA628C">
        <w:rPr>
          <w:rFonts w:ascii="Times New Roman" w:hAnsi="Times New Roman"/>
          <w:sz w:val="22"/>
          <w:szCs w:val="22"/>
        </w:rPr>
        <w:t>Assiut</w:t>
      </w:r>
      <w:proofErr w:type="spellEnd"/>
      <w:r w:rsidRPr="00EA628C">
        <w:rPr>
          <w:rFonts w:ascii="Times New Roman" w:hAnsi="Times New Roman"/>
          <w:sz w:val="22"/>
          <w:szCs w:val="22"/>
        </w:rPr>
        <w:t xml:space="preserve"> (which lies along the Nile) and </w:t>
      </w:r>
      <w:proofErr w:type="spellStart"/>
      <w:r w:rsidRPr="00EA628C">
        <w:rPr>
          <w:rFonts w:ascii="Times New Roman" w:hAnsi="Times New Roman"/>
          <w:sz w:val="22"/>
          <w:szCs w:val="22"/>
        </w:rPr>
        <w:t>Farafra</w:t>
      </w:r>
      <w:proofErr w:type="spellEnd"/>
      <w:r w:rsidRPr="00EA628C">
        <w:rPr>
          <w:rFonts w:ascii="Times New Roman" w:hAnsi="Times New Roman"/>
          <w:sz w:val="22"/>
          <w:szCs w:val="22"/>
        </w:rPr>
        <w:t>. The cave contains Neolithic rock art. Start by watching the following YouTube videos.</w:t>
      </w:r>
    </w:p>
    <w:p w14:paraId="462334A6" w14:textId="77777777" w:rsidR="00052193" w:rsidRPr="00EA628C" w:rsidRDefault="00052193" w:rsidP="00052193">
      <w:pPr>
        <w:spacing w:line="240" w:lineRule="auto"/>
        <w:rPr>
          <w:rFonts w:ascii="Times New Roman" w:hAnsi="Times New Roman"/>
          <w:sz w:val="22"/>
          <w:szCs w:val="22"/>
        </w:rPr>
      </w:pPr>
    </w:p>
    <w:p w14:paraId="4FA7B080" w14:textId="77777777" w:rsidR="00052193" w:rsidRPr="00EA628C" w:rsidRDefault="00BF1D8C" w:rsidP="00052193">
      <w:pPr>
        <w:spacing w:line="240" w:lineRule="auto"/>
        <w:rPr>
          <w:rFonts w:ascii="Times New Roman" w:hAnsi="Times New Roman"/>
          <w:sz w:val="22"/>
          <w:szCs w:val="22"/>
        </w:rPr>
      </w:pPr>
      <w:hyperlink r:id="rId10" w:history="1">
        <w:r w:rsidR="00052193" w:rsidRPr="00EA628C">
          <w:rPr>
            <w:rStyle w:val="Hyperlink"/>
            <w:rFonts w:ascii="Times New Roman" w:hAnsi="Times New Roman"/>
            <w:sz w:val="22"/>
            <w:szCs w:val="22"/>
          </w:rPr>
          <w:t>http://www.youtube.com/watch?v=g31IB45igXc</w:t>
        </w:r>
      </w:hyperlink>
    </w:p>
    <w:p w14:paraId="6F2B036D" w14:textId="77777777" w:rsidR="00052193" w:rsidRPr="00EA628C" w:rsidRDefault="00BF1D8C" w:rsidP="00052193">
      <w:pPr>
        <w:spacing w:line="240" w:lineRule="auto"/>
        <w:rPr>
          <w:rFonts w:ascii="Times New Roman" w:hAnsi="Times New Roman"/>
          <w:sz w:val="22"/>
          <w:szCs w:val="22"/>
          <w:u w:val="single"/>
        </w:rPr>
      </w:pPr>
      <w:hyperlink r:id="rId11" w:history="1">
        <w:r w:rsidR="00052193" w:rsidRPr="00EA628C">
          <w:rPr>
            <w:rStyle w:val="Hyperlink"/>
            <w:rFonts w:ascii="Times New Roman" w:hAnsi="Times New Roman"/>
            <w:sz w:val="22"/>
            <w:szCs w:val="22"/>
          </w:rPr>
          <w:t>http://www.youtube.com/watch?v=Mb4DDYeTZgo</w:t>
        </w:r>
      </w:hyperlink>
    </w:p>
    <w:p w14:paraId="602F6023" w14:textId="77777777" w:rsidR="00052193" w:rsidRPr="00EA628C" w:rsidRDefault="00BF1D8C" w:rsidP="00052193">
      <w:pPr>
        <w:spacing w:line="240" w:lineRule="auto"/>
        <w:rPr>
          <w:rFonts w:ascii="Times New Roman" w:hAnsi="Times New Roman"/>
          <w:sz w:val="22"/>
          <w:szCs w:val="22"/>
        </w:rPr>
      </w:pPr>
      <w:hyperlink r:id="rId12" w:history="1">
        <w:r w:rsidR="00052193" w:rsidRPr="00EA628C">
          <w:rPr>
            <w:rStyle w:val="Hyperlink"/>
            <w:rFonts w:ascii="Times New Roman" w:hAnsi="Times New Roman"/>
            <w:sz w:val="22"/>
            <w:szCs w:val="22"/>
          </w:rPr>
          <w:t>http://www.youtube.com/watch?v=a2rYzqV6eP0</w:t>
        </w:r>
      </w:hyperlink>
      <w:r w:rsidR="00052193" w:rsidRPr="00EA628C">
        <w:rPr>
          <w:rFonts w:ascii="Times New Roman" w:hAnsi="Times New Roman"/>
          <w:sz w:val="22"/>
          <w:szCs w:val="22"/>
        </w:rPr>
        <w:t xml:space="preserve"> </w:t>
      </w:r>
    </w:p>
    <w:p w14:paraId="1487FC27" w14:textId="77777777" w:rsidR="00052193" w:rsidRPr="00EA628C" w:rsidRDefault="00052193" w:rsidP="00052193">
      <w:pPr>
        <w:spacing w:line="240" w:lineRule="auto"/>
        <w:rPr>
          <w:rFonts w:ascii="Times New Roman" w:hAnsi="Times New Roman"/>
          <w:sz w:val="22"/>
          <w:szCs w:val="22"/>
        </w:rPr>
      </w:pPr>
    </w:p>
    <w:p w14:paraId="3FE12B0D"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 xml:space="preserve">The </w:t>
      </w:r>
      <w:proofErr w:type="spellStart"/>
      <w:r w:rsidRPr="00EA628C">
        <w:rPr>
          <w:rFonts w:ascii="Times New Roman" w:hAnsi="Times New Roman"/>
          <w:sz w:val="22"/>
          <w:szCs w:val="22"/>
        </w:rPr>
        <w:t>Djara</w:t>
      </w:r>
      <w:proofErr w:type="spellEnd"/>
      <w:r w:rsidRPr="00EA628C">
        <w:rPr>
          <w:rFonts w:ascii="Times New Roman" w:hAnsi="Times New Roman"/>
          <w:sz w:val="22"/>
          <w:szCs w:val="22"/>
        </w:rPr>
        <w:t xml:space="preserve"> Cave mouth has an odd kind of clam-shell opening, and you can see the cave mouth location in Google Earth at the coordinates that I listed on the copy of your article. The large stone circle around the site is a modern thing put there by tour operators.</w:t>
      </w:r>
    </w:p>
    <w:p w14:paraId="3C3D651E" w14:textId="77777777" w:rsidR="00052193" w:rsidRPr="00EA628C" w:rsidRDefault="00052193" w:rsidP="00052193">
      <w:pPr>
        <w:spacing w:line="240" w:lineRule="auto"/>
        <w:rPr>
          <w:rFonts w:ascii="Times New Roman" w:hAnsi="Times New Roman"/>
          <w:sz w:val="22"/>
          <w:szCs w:val="22"/>
        </w:rPr>
      </w:pPr>
    </w:p>
    <w:p w14:paraId="1A5D101C"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 xml:space="preserve">The area immediately north of the </w:t>
      </w:r>
      <w:proofErr w:type="spellStart"/>
      <w:r w:rsidRPr="00EA628C">
        <w:rPr>
          <w:rFonts w:ascii="Times New Roman" w:hAnsi="Times New Roman"/>
          <w:sz w:val="22"/>
          <w:szCs w:val="22"/>
        </w:rPr>
        <w:t>Djara</w:t>
      </w:r>
      <w:proofErr w:type="spellEnd"/>
      <w:r w:rsidRPr="00EA628C">
        <w:rPr>
          <w:rFonts w:ascii="Times New Roman" w:hAnsi="Times New Roman"/>
          <w:sz w:val="22"/>
          <w:szCs w:val="22"/>
        </w:rPr>
        <w:t xml:space="preserve"> Cave has several </w:t>
      </w:r>
      <w:proofErr w:type="spellStart"/>
      <w:r w:rsidRPr="00EA628C">
        <w:rPr>
          <w:rFonts w:ascii="Times New Roman" w:hAnsi="Times New Roman"/>
          <w:sz w:val="22"/>
          <w:szCs w:val="22"/>
        </w:rPr>
        <w:t>wadis</w:t>
      </w:r>
      <w:proofErr w:type="spellEnd"/>
      <w:r w:rsidRPr="00EA628C">
        <w:rPr>
          <w:rFonts w:ascii="Times New Roman" w:hAnsi="Times New Roman"/>
          <w:sz w:val="22"/>
          <w:szCs w:val="22"/>
        </w:rPr>
        <w:t xml:space="preserve"> feeding into a small depression, which makes it a lovely area for a possible </w:t>
      </w:r>
      <w:proofErr w:type="spellStart"/>
      <w:r w:rsidRPr="00EA628C">
        <w:rPr>
          <w:rFonts w:ascii="Times New Roman" w:hAnsi="Times New Roman"/>
          <w:sz w:val="22"/>
          <w:szCs w:val="22"/>
        </w:rPr>
        <w:t>paleolake</w:t>
      </w:r>
      <w:proofErr w:type="spellEnd"/>
      <w:r w:rsidRPr="00EA628C">
        <w:rPr>
          <w:rFonts w:ascii="Times New Roman" w:hAnsi="Times New Roman"/>
          <w:sz w:val="22"/>
          <w:szCs w:val="22"/>
        </w:rPr>
        <w:t xml:space="preserve">, and the third video that you watched does show some eroded </w:t>
      </w:r>
      <w:proofErr w:type="spellStart"/>
      <w:r w:rsidRPr="00EA628C">
        <w:rPr>
          <w:rFonts w:ascii="Times New Roman" w:hAnsi="Times New Roman"/>
          <w:sz w:val="22"/>
          <w:szCs w:val="22"/>
        </w:rPr>
        <w:t>paleolake</w:t>
      </w:r>
      <w:proofErr w:type="spellEnd"/>
      <w:r w:rsidRPr="00EA628C">
        <w:rPr>
          <w:rFonts w:ascii="Times New Roman" w:hAnsi="Times New Roman"/>
          <w:sz w:val="22"/>
          <w:szCs w:val="22"/>
        </w:rPr>
        <w:t xml:space="preserve"> sediments. Now read your article, which describes archaeological work done in the depression at </w:t>
      </w:r>
      <w:proofErr w:type="spellStart"/>
      <w:r w:rsidRPr="00EA628C">
        <w:rPr>
          <w:rFonts w:ascii="Times New Roman" w:hAnsi="Times New Roman"/>
          <w:sz w:val="22"/>
          <w:szCs w:val="22"/>
        </w:rPr>
        <w:t>Djara</w:t>
      </w:r>
      <w:proofErr w:type="spellEnd"/>
      <w:r w:rsidRPr="00EA628C">
        <w:rPr>
          <w:rFonts w:ascii="Times New Roman" w:hAnsi="Times New Roman"/>
          <w:sz w:val="22"/>
          <w:szCs w:val="22"/>
        </w:rPr>
        <w:t>. You can find the location of the study area by flying in Google Earth to the coordinates that I’ve listed below the map on the 3</w:t>
      </w:r>
      <w:r w:rsidRPr="00EA628C">
        <w:rPr>
          <w:rFonts w:ascii="Times New Roman" w:hAnsi="Times New Roman"/>
          <w:sz w:val="22"/>
          <w:szCs w:val="22"/>
          <w:vertAlign w:val="superscript"/>
        </w:rPr>
        <w:t>rd</w:t>
      </w:r>
      <w:r w:rsidRPr="00EA628C">
        <w:rPr>
          <w:rFonts w:ascii="Times New Roman" w:hAnsi="Times New Roman"/>
          <w:sz w:val="22"/>
          <w:szCs w:val="22"/>
        </w:rPr>
        <w:t xml:space="preserve"> page of the article. </w:t>
      </w:r>
    </w:p>
    <w:p w14:paraId="7F3FBE56" w14:textId="77777777" w:rsidR="00052193" w:rsidRPr="00EA628C" w:rsidRDefault="00052193" w:rsidP="00052193">
      <w:pPr>
        <w:spacing w:line="240" w:lineRule="auto"/>
        <w:rPr>
          <w:rFonts w:ascii="Times New Roman" w:hAnsi="Times New Roman"/>
          <w:sz w:val="22"/>
          <w:szCs w:val="22"/>
        </w:rPr>
      </w:pPr>
    </w:p>
    <w:p w14:paraId="4B75E3F9" w14:textId="77777777" w:rsidR="00052193" w:rsidRPr="00EA628C" w:rsidRDefault="00052193" w:rsidP="00052193">
      <w:pPr>
        <w:spacing w:line="240" w:lineRule="auto"/>
        <w:rPr>
          <w:rFonts w:ascii="Times New Roman" w:hAnsi="Times New Roman"/>
          <w:sz w:val="22"/>
          <w:szCs w:val="22"/>
        </w:rPr>
      </w:pPr>
      <w:proofErr w:type="spellStart"/>
      <w:r w:rsidRPr="00EA628C">
        <w:rPr>
          <w:rFonts w:ascii="Times New Roman" w:hAnsi="Times New Roman"/>
          <w:sz w:val="22"/>
          <w:szCs w:val="22"/>
        </w:rPr>
        <w:t>Kindermann</w:t>
      </w:r>
      <w:proofErr w:type="spellEnd"/>
      <w:r w:rsidRPr="00EA628C">
        <w:rPr>
          <w:rFonts w:ascii="Times New Roman" w:hAnsi="Times New Roman"/>
          <w:sz w:val="22"/>
          <w:szCs w:val="22"/>
        </w:rPr>
        <w:t xml:space="preserve">, Karin and </w:t>
      </w:r>
      <w:proofErr w:type="spellStart"/>
      <w:r w:rsidRPr="00EA628C">
        <w:rPr>
          <w:rFonts w:ascii="Times New Roman" w:hAnsi="Times New Roman"/>
          <w:sz w:val="22"/>
          <w:szCs w:val="22"/>
        </w:rPr>
        <w:t>Bubenzer</w:t>
      </w:r>
      <w:proofErr w:type="spellEnd"/>
      <w:r w:rsidRPr="00EA628C">
        <w:rPr>
          <w:rFonts w:ascii="Times New Roman" w:hAnsi="Times New Roman"/>
          <w:sz w:val="22"/>
          <w:szCs w:val="22"/>
        </w:rPr>
        <w:t xml:space="preserve">, Olaf, 2007, </w:t>
      </w:r>
      <w:proofErr w:type="spellStart"/>
      <w:r w:rsidRPr="00EA628C">
        <w:rPr>
          <w:rFonts w:ascii="Times New Roman" w:hAnsi="Times New Roman"/>
          <w:sz w:val="22"/>
          <w:szCs w:val="22"/>
        </w:rPr>
        <w:t>Djara</w:t>
      </w:r>
      <w:proofErr w:type="spellEnd"/>
      <w:r w:rsidRPr="00EA628C">
        <w:rPr>
          <w:rFonts w:ascii="Times New Roman" w:hAnsi="Times New Roman"/>
          <w:sz w:val="22"/>
          <w:szCs w:val="22"/>
        </w:rPr>
        <w:t xml:space="preserve"> - humans and their environment on the Egyptian limestone plateau around 8,000 years ago, </w:t>
      </w:r>
      <w:r w:rsidRPr="00EA628C">
        <w:rPr>
          <w:rFonts w:ascii="Times New Roman" w:hAnsi="Times New Roman"/>
          <w:i/>
          <w:sz w:val="22"/>
          <w:szCs w:val="22"/>
        </w:rPr>
        <w:t>in</w:t>
      </w:r>
      <w:r w:rsidRPr="00EA628C">
        <w:rPr>
          <w:rFonts w:ascii="Times New Roman" w:hAnsi="Times New Roman"/>
          <w:sz w:val="22"/>
          <w:szCs w:val="22"/>
        </w:rPr>
        <w:t xml:space="preserve">, </w:t>
      </w:r>
      <w:proofErr w:type="spellStart"/>
      <w:r w:rsidRPr="00EA628C">
        <w:rPr>
          <w:rFonts w:ascii="Times New Roman" w:hAnsi="Times New Roman"/>
          <w:sz w:val="22"/>
          <w:szCs w:val="22"/>
        </w:rPr>
        <w:t>Bubenzer</w:t>
      </w:r>
      <w:proofErr w:type="spellEnd"/>
      <w:r w:rsidRPr="00EA628C">
        <w:rPr>
          <w:rFonts w:ascii="Times New Roman" w:hAnsi="Times New Roman"/>
          <w:sz w:val="22"/>
          <w:szCs w:val="22"/>
        </w:rPr>
        <w:t xml:space="preserve">, Olaf, </w:t>
      </w:r>
      <w:proofErr w:type="spellStart"/>
      <w:r w:rsidRPr="00EA628C">
        <w:rPr>
          <w:rFonts w:ascii="Times New Roman" w:hAnsi="Times New Roman"/>
          <w:sz w:val="22"/>
          <w:szCs w:val="22"/>
        </w:rPr>
        <w:t>Bolten</w:t>
      </w:r>
      <w:proofErr w:type="spellEnd"/>
      <w:r w:rsidRPr="00EA628C">
        <w:rPr>
          <w:rFonts w:ascii="Times New Roman" w:hAnsi="Times New Roman"/>
          <w:sz w:val="22"/>
          <w:szCs w:val="22"/>
        </w:rPr>
        <w:t xml:space="preserve">, Andreas, and Darius, Frank, eds., Atlas of cultural and environmental change in arid Africa: Africa </w:t>
      </w:r>
      <w:proofErr w:type="spellStart"/>
      <w:r w:rsidRPr="00EA628C">
        <w:rPr>
          <w:rFonts w:ascii="Times New Roman" w:hAnsi="Times New Roman"/>
          <w:sz w:val="22"/>
          <w:szCs w:val="22"/>
        </w:rPr>
        <w:t>Praehistorica</w:t>
      </w:r>
      <w:proofErr w:type="spellEnd"/>
      <w:r w:rsidRPr="00EA628C">
        <w:rPr>
          <w:rFonts w:ascii="Times New Roman" w:hAnsi="Times New Roman"/>
          <w:sz w:val="22"/>
          <w:szCs w:val="22"/>
        </w:rPr>
        <w:t>, v. 21, pp. 26-29.</w:t>
      </w:r>
    </w:p>
    <w:p w14:paraId="04B7B5AE" w14:textId="77777777" w:rsidR="00052193" w:rsidRPr="00EA628C" w:rsidRDefault="00052193" w:rsidP="00052193">
      <w:pPr>
        <w:spacing w:line="240" w:lineRule="auto"/>
        <w:rPr>
          <w:rFonts w:ascii="Times New Roman" w:hAnsi="Times New Roman"/>
          <w:sz w:val="22"/>
          <w:szCs w:val="22"/>
        </w:rPr>
      </w:pPr>
    </w:p>
    <w:p w14:paraId="16C18F1B"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b/>
          <w:sz w:val="22"/>
          <w:szCs w:val="22"/>
        </w:rPr>
        <w:t xml:space="preserve">Team #3: </w:t>
      </w:r>
      <w:proofErr w:type="spellStart"/>
      <w:r w:rsidRPr="00EA628C">
        <w:rPr>
          <w:rFonts w:ascii="Times New Roman" w:hAnsi="Times New Roman"/>
          <w:b/>
          <w:sz w:val="22"/>
          <w:szCs w:val="22"/>
        </w:rPr>
        <w:t>Dakhla</w:t>
      </w:r>
      <w:proofErr w:type="spellEnd"/>
      <w:r w:rsidRPr="00EA628C">
        <w:rPr>
          <w:rFonts w:ascii="Times New Roman" w:hAnsi="Times New Roman"/>
          <w:b/>
          <w:sz w:val="22"/>
          <w:szCs w:val="22"/>
        </w:rPr>
        <w:t xml:space="preserve"> Oasis area </w:t>
      </w:r>
    </w:p>
    <w:p w14:paraId="1A9BCFCF" w14:textId="77777777" w:rsidR="00052193" w:rsidRPr="00EA628C" w:rsidRDefault="00052193" w:rsidP="00052193">
      <w:pPr>
        <w:spacing w:line="240" w:lineRule="auto"/>
        <w:rPr>
          <w:rFonts w:ascii="Times New Roman" w:hAnsi="Times New Roman"/>
          <w:sz w:val="22"/>
          <w:szCs w:val="22"/>
        </w:rPr>
      </w:pPr>
      <w:proofErr w:type="spellStart"/>
      <w:r w:rsidRPr="00EA628C">
        <w:rPr>
          <w:rFonts w:ascii="Times New Roman" w:hAnsi="Times New Roman"/>
          <w:sz w:val="22"/>
          <w:szCs w:val="22"/>
        </w:rPr>
        <w:t>Dakhla</w:t>
      </w:r>
      <w:proofErr w:type="spellEnd"/>
      <w:r w:rsidRPr="00EA628C">
        <w:rPr>
          <w:rFonts w:ascii="Times New Roman" w:hAnsi="Times New Roman"/>
          <w:sz w:val="22"/>
          <w:szCs w:val="22"/>
        </w:rPr>
        <w:t xml:space="preserve"> (also spelled </w:t>
      </w:r>
      <w:proofErr w:type="spellStart"/>
      <w:r w:rsidRPr="00EA628C">
        <w:rPr>
          <w:rFonts w:ascii="Times New Roman" w:hAnsi="Times New Roman"/>
          <w:sz w:val="22"/>
          <w:szCs w:val="22"/>
        </w:rPr>
        <w:t>Dakhleh</w:t>
      </w:r>
      <w:proofErr w:type="spellEnd"/>
      <w:r w:rsidRPr="00EA628C">
        <w:rPr>
          <w:rFonts w:ascii="Times New Roman" w:hAnsi="Times New Roman"/>
          <w:sz w:val="22"/>
          <w:szCs w:val="22"/>
        </w:rPr>
        <w:t xml:space="preserve">) Oasis is one of the largest oases in Egypt’s Western Desert and, in fact, consists of a number of oasis settlements. Oases in the Western Desert have been continuously inhabited for thousands of years and served as refuges when either short-term drought or long-term climate change made other parts of the Sahara unlivable. Start by doing a Google Image search for pictures of </w:t>
      </w:r>
      <w:proofErr w:type="spellStart"/>
      <w:r w:rsidRPr="00EA628C">
        <w:rPr>
          <w:rFonts w:ascii="Times New Roman" w:hAnsi="Times New Roman"/>
          <w:sz w:val="22"/>
          <w:szCs w:val="22"/>
        </w:rPr>
        <w:t>Dakhla</w:t>
      </w:r>
      <w:proofErr w:type="spellEnd"/>
      <w:r w:rsidRPr="00EA628C">
        <w:rPr>
          <w:rFonts w:ascii="Times New Roman" w:hAnsi="Times New Roman"/>
          <w:sz w:val="22"/>
          <w:szCs w:val="22"/>
        </w:rPr>
        <w:t xml:space="preserve"> Oasis so that you have a mental picture of what it looks like today (in contrast to all the pictures we’re been looking at of the modern hyper-arid Sahara!). And, OMG, wouldn’t you love to stay here… </w:t>
      </w:r>
      <w:hyperlink r:id="rId13" w:history="1">
        <w:r w:rsidRPr="00EA628C">
          <w:rPr>
            <w:rStyle w:val="Hyperlink"/>
            <w:rFonts w:ascii="Times New Roman" w:hAnsi="Times New Roman"/>
            <w:sz w:val="22"/>
            <w:szCs w:val="22"/>
          </w:rPr>
          <w:t>http://www.desertlodge.net/dakh.html</w:t>
        </w:r>
      </w:hyperlink>
      <w:r w:rsidRPr="00EA628C">
        <w:rPr>
          <w:rFonts w:ascii="Times New Roman" w:hAnsi="Times New Roman"/>
          <w:sz w:val="22"/>
          <w:szCs w:val="22"/>
        </w:rPr>
        <w:t xml:space="preserve"> </w:t>
      </w:r>
      <w:proofErr w:type="spellStart"/>
      <w:r w:rsidRPr="00EA628C">
        <w:rPr>
          <w:rFonts w:ascii="Times New Roman" w:hAnsi="Times New Roman"/>
          <w:sz w:val="22"/>
          <w:szCs w:val="22"/>
        </w:rPr>
        <w:t>Gotta</w:t>
      </w:r>
      <w:proofErr w:type="spellEnd"/>
      <w:r w:rsidRPr="00EA628C">
        <w:rPr>
          <w:rFonts w:ascii="Times New Roman" w:hAnsi="Times New Roman"/>
          <w:sz w:val="22"/>
          <w:szCs w:val="22"/>
        </w:rPr>
        <w:t xml:space="preserve"> love the “How to reach us page”, which says “</w:t>
      </w:r>
      <w:r w:rsidRPr="00EA628C">
        <w:rPr>
          <w:rFonts w:ascii="Times New Roman" w:hAnsi="Times New Roman"/>
          <w:b/>
          <w:i/>
          <w:sz w:val="22"/>
          <w:szCs w:val="22"/>
        </w:rPr>
        <w:t xml:space="preserve">By private taxi: 850 km from Cairo….”  </w:t>
      </w:r>
      <w:r w:rsidRPr="00EA628C">
        <w:rPr>
          <w:rFonts w:ascii="Times New Roman" w:hAnsi="Times New Roman"/>
          <w:sz w:val="22"/>
          <w:szCs w:val="22"/>
        </w:rPr>
        <w:t>;D</w:t>
      </w:r>
    </w:p>
    <w:p w14:paraId="667FF93C" w14:textId="77777777" w:rsidR="00052193" w:rsidRPr="00EA628C" w:rsidRDefault="00052193" w:rsidP="00052193">
      <w:pPr>
        <w:spacing w:line="240" w:lineRule="auto"/>
        <w:rPr>
          <w:rFonts w:ascii="Times New Roman" w:hAnsi="Times New Roman"/>
          <w:sz w:val="22"/>
          <w:szCs w:val="22"/>
        </w:rPr>
      </w:pPr>
    </w:p>
    <w:p w14:paraId="5689661C" w14:textId="77777777" w:rsidR="00052193" w:rsidRPr="00EA628C" w:rsidRDefault="00052193" w:rsidP="00052193">
      <w:pPr>
        <w:spacing w:line="240" w:lineRule="auto"/>
        <w:rPr>
          <w:rFonts w:ascii="Times New Roman" w:hAnsi="Times New Roman"/>
          <w:b/>
          <w:sz w:val="22"/>
          <w:szCs w:val="22"/>
        </w:rPr>
      </w:pPr>
      <w:r w:rsidRPr="00EA628C">
        <w:rPr>
          <w:rFonts w:ascii="Times New Roman" w:hAnsi="Times New Roman"/>
          <w:sz w:val="22"/>
          <w:szCs w:val="22"/>
        </w:rPr>
        <w:t xml:space="preserve">Be sure to fly to </w:t>
      </w:r>
      <w:proofErr w:type="spellStart"/>
      <w:r w:rsidRPr="00EA628C">
        <w:rPr>
          <w:rFonts w:ascii="Times New Roman" w:hAnsi="Times New Roman"/>
          <w:sz w:val="22"/>
          <w:szCs w:val="22"/>
        </w:rPr>
        <w:t>Dakhla</w:t>
      </w:r>
      <w:proofErr w:type="spellEnd"/>
      <w:r w:rsidRPr="00EA628C">
        <w:rPr>
          <w:rFonts w:ascii="Times New Roman" w:hAnsi="Times New Roman"/>
          <w:sz w:val="22"/>
          <w:szCs w:val="22"/>
        </w:rPr>
        <w:t xml:space="preserve"> Oasis in Google Earth and prowl around a bit to see what it looks like in the modern work. Keep Google Earth up so that you can put the locations described in the article into context. </w:t>
      </w:r>
    </w:p>
    <w:p w14:paraId="701F2EEA" w14:textId="77777777" w:rsidR="00052193" w:rsidRPr="00EA628C" w:rsidRDefault="00052193" w:rsidP="00052193">
      <w:pPr>
        <w:spacing w:line="240" w:lineRule="auto"/>
        <w:rPr>
          <w:rFonts w:ascii="Times New Roman" w:hAnsi="Times New Roman"/>
          <w:sz w:val="22"/>
          <w:szCs w:val="22"/>
        </w:rPr>
      </w:pPr>
    </w:p>
    <w:p w14:paraId="7757B2AD" w14:textId="77777777" w:rsidR="00052193" w:rsidRPr="00EA628C" w:rsidRDefault="00052193" w:rsidP="00052193">
      <w:pPr>
        <w:spacing w:line="240" w:lineRule="auto"/>
        <w:rPr>
          <w:rFonts w:ascii="Times New Roman" w:hAnsi="Times New Roman"/>
          <w:sz w:val="22"/>
          <w:szCs w:val="22"/>
        </w:rPr>
      </w:pPr>
      <w:r w:rsidRPr="00EA628C">
        <w:rPr>
          <w:rFonts w:ascii="Times New Roman" w:hAnsi="Times New Roman"/>
          <w:sz w:val="22"/>
          <w:szCs w:val="22"/>
        </w:rPr>
        <w:t xml:space="preserve">Now, read the Saudi Aramco World Magazine article </w:t>
      </w:r>
      <w:r w:rsidRPr="00EA628C">
        <w:rPr>
          <w:rFonts w:ascii="Times New Roman" w:hAnsi="Times New Roman"/>
          <w:i/>
          <w:sz w:val="22"/>
          <w:szCs w:val="22"/>
        </w:rPr>
        <w:t>Before the Mummies: The Desert Origins of the Pharaohs</w:t>
      </w:r>
      <w:r w:rsidRPr="00EA628C">
        <w:rPr>
          <w:rFonts w:ascii="Times New Roman" w:hAnsi="Times New Roman"/>
          <w:sz w:val="22"/>
          <w:szCs w:val="22"/>
        </w:rPr>
        <w:t xml:space="preserve"> from the September/October 2006 issue. Go to the </w:t>
      </w:r>
      <w:r w:rsidRPr="00EA628C">
        <w:rPr>
          <w:rFonts w:ascii="Times New Roman" w:hAnsi="Times New Roman"/>
          <w:i/>
          <w:sz w:val="22"/>
          <w:szCs w:val="22"/>
        </w:rPr>
        <w:t>Saudi Aramco World</w:t>
      </w:r>
      <w:r w:rsidRPr="00EA628C">
        <w:rPr>
          <w:rFonts w:ascii="Times New Roman" w:hAnsi="Times New Roman"/>
          <w:sz w:val="22"/>
          <w:szCs w:val="22"/>
        </w:rPr>
        <w:t xml:space="preserve"> web site below, and locate the issue and article: </w:t>
      </w:r>
    </w:p>
    <w:p w14:paraId="7A6E97CC" w14:textId="77777777" w:rsidR="00052193" w:rsidRPr="00EA628C" w:rsidRDefault="00052193" w:rsidP="00052193">
      <w:pPr>
        <w:spacing w:line="240" w:lineRule="auto"/>
        <w:rPr>
          <w:rFonts w:ascii="Times New Roman" w:hAnsi="Times New Roman"/>
          <w:sz w:val="22"/>
          <w:szCs w:val="22"/>
        </w:rPr>
      </w:pPr>
    </w:p>
    <w:p w14:paraId="7FC25E2C" w14:textId="77777777" w:rsidR="00052193" w:rsidRPr="00EA628C" w:rsidRDefault="00BF1D8C" w:rsidP="00052193">
      <w:pPr>
        <w:spacing w:line="240" w:lineRule="auto"/>
        <w:rPr>
          <w:rFonts w:ascii="Times New Roman" w:hAnsi="Times New Roman"/>
          <w:sz w:val="22"/>
          <w:szCs w:val="22"/>
        </w:rPr>
      </w:pPr>
      <w:hyperlink r:id="rId14" w:history="1">
        <w:r w:rsidR="00052193" w:rsidRPr="00EA628C">
          <w:rPr>
            <w:rStyle w:val="Hyperlink"/>
            <w:rFonts w:ascii="Times New Roman" w:hAnsi="Times New Roman"/>
            <w:sz w:val="22"/>
            <w:szCs w:val="22"/>
          </w:rPr>
          <w:t>http://www.saudiaramcoworld.com/issue/200606/</w:t>
        </w:r>
      </w:hyperlink>
    </w:p>
    <w:p w14:paraId="5EA3C1EE" w14:textId="77777777" w:rsidR="00052193" w:rsidRPr="00EA628C" w:rsidRDefault="00052193" w:rsidP="00052193">
      <w:pPr>
        <w:spacing w:line="240" w:lineRule="auto"/>
        <w:rPr>
          <w:rFonts w:ascii="Times New Roman" w:hAnsi="Times New Roman"/>
          <w:sz w:val="22"/>
          <w:szCs w:val="22"/>
        </w:rPr>
      </w:pPr>
    </w:p>
    <w:p w14:paraId="4B53C2B8" w14:textId="77777777" w:rsidR="00052193" w:rsidRPr="00EA628C" w:rsidRDefault="00052193" w:rsidP="00052193">
      <w:pPr>
        <w:spacing w:line="240" w:lineRule="auto"/>
        <w:rPr>
          <w:rFonts w:ascii="Times New Roman" w:hAnsi="Times New Roman"/>
          <w:sz w:val="22"/>
          <w:szCs w:val="22"/>
        </w:rPr>
      </w:pPr>
    </w:p>
    <w:p w14:paraId="6761DEF7" w14:textId="77777777" w:rsidR="00052193" w:rsidRPr="00EA628C" w:rsidRDefault="00052193" w:rsidP="00052193">
      <w:pPr>
        <w:spacing w:line="240" w:lineRule="auto"/>
        <w:rPr>
          <w:rFonts w:ascii="Times New Roman" w:hAnsi="Times New Roman"/>
          <w:sz w:val="22"/>
          <w:szCs w:val="22"/>
        </w:rPr>
      </w:pPr>
    </w:p>
    <w:p w14:paraId="30B38691" w14:textId="77777777" w:rsidR="00052193" w:rsidRDefault="00052193"/>
    <w:sectPr w:rsidR="00052193" w:rsidSect="001B021C">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AEFCA" w14:textId="77777777" w:rsidR="00BF1D8C" w:rsidRDefault="00BF1D8C" w:rsidP="006A37D2">
      <w:pPr>
        <w:spacing w:line="240" w:lineRule="auto"/>
      </w:pPr>
      <w:r>
        <w:separator/>
      </w:r>
    </w:p>
  </w:endnote>
  <w:endnote w:type="continuationSeparator" w:id="0">
    <w:p w14:paraId="501E7200" w14:textId="77777777" w:rsidR="00BF1D8C" w:rsidRDefault="00BF1D8C" w:rsidP="006A37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54387" w14:textId="72319AAA" w:rsidR="006A37D2" w:rsidRDefault="006A37D2">
    <w:pPr>
      <w:pStyle w:val="Footer"/>
    </w:pPr>
    <w:r>
      <w:rPr>
        <w:rFonts w:ascii="Times New Roman" w:hAnsi="Times New Roman"/>
        <w:sz w:val="18"/>
        <w:szCs w:val="18"/>
      </w:rPr>
      <w:t>Barbara Tewksbury, Hamilton College, btewksbu@hamilton.edu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CEEF6" w14:textId="77777777" w:rsidR="00BF1D8C" w:rsidRDefault="00BF1D8C" w:rsidP="006A37D2">
      <w:pPr>
        <w:spacing w:line="240" w:lineRule="auto"/>
      </w:pPr>
      <w:r>
        <w:separator/>
      </w:r>
    </w:p>
  </w:footnote>
  <w:footnote w:type="continuationSeparator" w:id="0">
    <w:p w14:paraId="6A9DEB3E" w14:textId="77777777" w:rsidR="00BF1D8C" w:rsidRDefault="00BF1D8C" w:rsidP="006A37D2">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95DAD"/>
    <w:multiLevelType w:val="hybridMultilevel"/>
    <w:tmpl w:val="970E8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193"/>
    <w:rsid w:val="00052193"/>
    <w:rsid w:val="00145C08"/>
    <w:rsid w:val="001B021C"/>
    <w:rsid w:val="006A37D2"/>
    <w:rsid w:val="00905B9A"/>
    <w:rsid w:val="00BF1D8C"/>
    <w:rsid w:val="00D525A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4836F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2193"/>
    <w:pPr>
      <w:spacing w:line="300" w:lineRule="atLeast"/>
      <w:jc w:val="both"/>
    </w:pPr>
    <w:rPr>
      <w:rFonts w:ascii="Bookman Old Style" w:eastAsia="Times New Roman" w:hAnsi="Bookman Old Style"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52193"/>
    <w:rPr>
      <w:color w:val="0000FF"/>
      <w:u w:val="single"/>
    </w:rPr>
  </w:style>
  <w:style w:type="paragraph" w:styleId="Header">
    <w:name w:val="header"/>
    <w:basedOn w:val="Normal"/>
    <w:link w:val="HeaderChar"/>
    <w:uiPriority w:val="99"/>
    <w:unhideWhenUsed/>
    <w:rsid w:val="006A37D2"/>
    <w:pPr>
      <w:tabs>
        <w:tab w:val="center" w:pos="4680"/>
        <w:tab w:val="right" w:pos="9360"/>
      </w:tabs>
      <w:spacing w:line="240" w:lineRule="auto"/>
    </w:pPr>
  </w:style>
  <w:style w:type="character" w:customStyle="1" w:styleId="HeaderChar">
    <w:name w:val="Header Char"/>
    <w:basedOn w:val="DefaultParagraphFont"/>
    <w:link w:val="Header"/>
    <w:uiPriority w:val="99"/>
    <w:rsid w:val="006A37D2"/>
    <w:rPr>
      <w:rFonts w:ascii="Bookman Old Style" w:eastAsia="Times New Roman" w:hAnsi="Bookman Old Style" w:cs="Times New Roman"/>
      <w:sz w:val="20"/>
    </w:rPr>
  </w:style>
  <w:style w:type="paragraph" w:styleId="Footer">
    <w:name w:val="footer"/>
    <w:basedOn w:val="Normal"/>
    <w:link w:val="FooterChar"/>
    <w:uiPriority w:val="99"/>
    <w:unhideWhenUsed/>
    <w:rsid w:val="006A37D2"/>
    <w:pPr>
      <w:tabs>
        <w:tab w:val="center" w:pos="4680"/>
        <w:tab w:val="right" w:pos="9360"/>
      </w:tabs>
      <w:spacing w:line="240" w:lineRule="auto"/>
    </w:pPr>
  </w:style>
  <w:style w:type="character" w:customStyle="1" w:styleId="FooterChar">
    <w:name w:val="Footer Char"/>
    <w:basedOn w:val="DefaultParagraphFont"/>
    <w:link w:val="Footer"/>
    <w:uiPriority w:val="99"/>
    <w:rsid w:val="006A37D2"/>
    <w:rPr>
      <w:rFonts w:ascii="Bookman Old Style" w:eastAsia="Times New Roman" w:hAnsi="Bookman Old Styl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youtube.com/watch?v=Mb4DDYeTZgo" TargetMode="External"/><Relationship Id="rId12" Type="http://schemas.openxmlformats.org/officeDocument/2006/relationships/hyperlink" Target="http://www.youtube.com/watch?v=a2rYzqV6eP0" TargetMode="External"/><Relationship Id="rId13" Type="http://schemas.openxmlformats.org/officeDocument/2006/relationships/hyperlink" Target="http://www.desertlodge.net/dakh.html" TargetMode="External"/><Relationship Id="rId14" Type="http://schemas.openxmlformats.org/officeDocument/2006/relationships/hyperlink" Target="http://www.saudiaramcoworld.com/issue/200606/"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unearthday.nasa.gov/2005/locations/egypt_stone.htm" TargetMode="External"/><Relationship Id="rId8" Type="http://schemas.openxmlformats.org/officeDocument/2006/relationships/hyperlink" Target="http://stardate.org/egypt/nabta01.html" TargetMode="External"/><Relationship Id="rId9" Type="http://schemas.openxmlformats.org/officeDocument/2006/relationships/hyperlink" Target="http://www.youtube.com/watch?v=vk3hMoRZm9k" TargetMode="External"/><Relationship Id="rId10" Type="http://schemas.openxmlformats.org/officeDocument/2006/relationships/hyperlink" Target="http://www.youtube.com/watch?v=g31IB45igX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6045</Characters>
  <Application>Microsoft Macintosh Word</Application>
  <DocSecurity>0</DocSecurity>
  <Lines>50</Lines>
  <Paragraphs>14</Paragraphs>
  <ScaleCrop>false</ScaleCrop>
  <LinksUpToDate>false</LinksUpToDate>
  <CharactersWithSpaces>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Tewksbury</dc:creator>
  <cp:keywords/>
  <dc:description/>
  <cp:lastModifiedBy>Barbara Tewksbury</cp:lastModifiedBy>
  <cp:revision>4</cp:revision>
  <dcterms:created xsi:type="dcterms:W3CDTF">2017-05-11T01:52:00Z</dcterms:created>
  <dcterms:modified xsi:type="dcterms:W3CDTF">2017-05-11T02:06:00Z</dcterms:modified>
</cp:coreProperties>
</file>